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38" w:rsidRPr="00703FD4" w:rsidRDefault="00CE5438" w:rsidP="00CE5438">
      <w:pPr>
        <w:spacing w:after="0"/>
        <w:jc w:val="center"/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</w:pPr>
      <w:r w:rsidRPr="00703FD4"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  <w:t>Academia San Agustín y Espíritu Santo</w:t>
      </w:r>
    </w:p>
    <w:p w:rsidR="00CE5438" w:rsidRPr="00703FD4" w:rsidRDefault="00CE5438" w:rsidP="00CE5438">
      <w:pPr>
        <w:spacing w:after="0"/>
        <w:jc w:val="center"/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</w:pPr>
      <w:r w:rsidRPr="00703FD4"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  <w:t>De Sabana Grande</w:t>
      </w:r>
    </w:p>
    <w:p w:rsidR="00CE5438" w:rsidRPr="00703FD4" w:rsidRDefault="00CE5438" w:rsidP="00CE5438">
      <w:pPr>
        <w:spacing w:after="0"/>
        <w:jc w:val="center"/>
        <w:rPr>
          <w:rFonts w:ascii="AR CHRISTY" w:hAnsi="AR CHRISTY"/>
          <w:color w:val="002060"/>
          <w:sz w:val="28"/>
          <w:szCs w:val="28"/>
          <w:vertAlign w:val="subscript"/>
        </w:rPr>
      </w:pPr>
    </w:p>
    <w:p w:rsidR="00CE5438" w:rsidRPr="00703FD4" w:rsidRDefault="00CE5438" w:rsidP="00CE5438">
      <w:pPr>
        <w:spacing w:after="0"/>
        <w:jc w:val="center"/>
        <w:rPr>
          <w:rFonts w:ascii="AR CHRISTY" w:hAnsi="AR CHRISTY"/>
          <w:color w:val="002060"/>
          <w:sz w:val="28"/>
          <w:szCs w:val="28"/>
          <w:vertAlign w:val="subscript"/>
        </w:rPr>
      </w:pPr>
      <w:r w:rsidRPr="00703FD4">
        <w:rPr>
          <w:rFonts w:ascii="AR CHRISTY" w:hAnsi="AR CHRISTY"/>
          <w:noProof/>
          <w:color w:val="002060"/>
          <w:sz w:val="28"/>
          <w:szCs w:val="28"/>
          <w:vertAlign w:val="subscript"/>
        </w:rPr>
        <w:drawing>
          <wp:inline distT="0" distB="0" distL="0" distR="0" wp14:anchorId="53192732" wp14:editId="07017AC4">
            <wp:extent cx="3023760" cy="341906"/>
            <wp:effectExtent l="19050" t="0" r="5190" b="0"/>
            <wp:docPr id="21" name="Picture 1" descr="C:\Users\Owner\Downloads\SecondGrade_Kindergar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SecondGrade_Kindergart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581" cy="34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438" w:rsidRPr="00457440" w:rsidRDefault="00CE5438" w:rsidP="00CE5438">
      <w:pPr>
        <w:pStyle w:val="ListParagraph"/>
        <w:spacing w:after="0"/>
        <w:rPr>
          <w:rFonts w:ascii="AR CHRISTY" w:hAnsi="AR CHRISTY"/>
          <w:color w:val="002060"/>
          <w:sz w:val="28"/>
          <w:szCs w:val="28"/>
        </w:rPr>
      </w:pPr>
      <w:r w:rsidRPr="00457440">
        <w:rPr>
          <w:rFonts w:ascii="AR CHRISTY" w:hAnsi="AR CHRISTY"/>
          <w:color w:val="002060"/>
          <w:sz w:val="28"/>
          <w:szCs w:val="28"/>
        </w:rPr>
        <w:t>Mrs. Martinez</w:t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44"/>
          <w:szCs w:val="44"/>
        </w:rPr>
        <w:t>Weekly</w:t>
      </w:r>
      <w:r>
        <w:rPr>
          <w:rFonts w:ascii="AR CHRISTY" w:hAnsi="AR CHRISTY"/>
          <w:color w:val="002060"/>
          <w:sz w:val="44"/>
          <w:szCs w:val="44"/>
        </w:rPr>
        <w:t xml:space="preserve"> </w:t>
      </w:r>
      <w:r w:rsidRPr="00457440">
        <w:rPr>
          <w:rFonts w:ascii="AR CHRISTY" w:hAnsi="AR CHRISTY"/>
          <w:color w:val="002060"/>
          <w:sz w:val="44"/>
          <w:szCs w:val="44"/>
        </w:rPr>
        <w:t xml:space="preserve">Agenda                    </w:t>
      </w:r>
      <w:r w:rsidRPr="00457440">
        <w:rPr>
          <w:rFonts w:ascii="AR CHRISTY" w:hAnsi="AR CHRISTY"/>
          <w:color w:val="002060"/>
          <w:sz w:val="28"/>
          <w:szCs w:val="28"/>
        </w:rPr>
        <w:t>Subject to changes</w:t>
      </w:r>
      <w:r w:rsidRPr="00457440">
        <w:rPr>
          <w:rFonts w:ascii="AR CHRISTY" w:hAnsi="AR CHRISTY"/>
          <w:color w:val="002060"/>
          <w:sz w:val="44"/>
          <w:szCs w:val="44"/>
        </w:rPr>
        <w:t xml:space="preserve">                </w:t>
      </w:r>
    </w:p>
    <w:tbl>
      <w:tblPr>
        <w:tblStyle w:val="TableGrid"/>
        <w:tblpPr w:leftFromText="180" w:rightFromText="180" w:vertAnchor="page" w:horzAnchor="margin" w:tblpY="3018"/>
        <w:tblW w:w="13135" w:type="dxa"/>
        <w:tblLook w:val="04A0" w:firstRow="1" w:lastRow="0" w:firstColumn="1" w:lastColumn="0" w:noHBand="0" w:noVBand="1"/>
      </w:tblPr>
      <w:tblGrid>
        <w:gridCol w:w="1063"/>
        <w:gridCol w:w="1542"/>
        <w:gridCol w:w="6570"/>
        <w:gridCol w:w="3960"/>
      </w:tblGrid>
      <w:tr w:rsidR="00B24D19" w:rsidTr="005F1E6B">
        <w:trPr>
          <w:trHeight w:val="399"/>
        </w:trPr>
        <w:tc>
          <w:tcPr>
            <w:tcW w:w="1063" w:type="dxa"/>
          </w:tcPr>
          <w:p w:rsidR="0029342A" w:rsidRDefault="0029342A" w:rsidP="00F8226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24D19" w:rsidRPr="008B15E8" w:rsidRDefault="00B24D19" w:rsidP="00F822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</w:tc>
        <w:tc>
          <w:tcPr>
            <w:tcW w:w="1542" w:type="dxa"/>
          </w:tcPr>
          <w:p w:rsidR="0029342A" w:rsidRDefault="0029342A" w:rsidP="00F82269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B24D19" w:rsidRPr="00D84C00" w:rsidRDefault="00B24D19" w:rsidP="00F8226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84C00">
              <w:rPr>
                <w:b/>
                <w:color w:val="00B050"/>
                <w:sz w:val="24"/>
                <w:szCs w:val="24"/>
              </w:rPr>
              <w:t>DATE</w:t>
            </w:r>
          </w:p>
        </w:tc>
        <w:tc>
          <w:tcPr>
            <w:tcW w:w="6570" w:type="dxa"/>
          </w:tcPr>
          <w:p w:rsidR="0029342A" w:rsidRDefault="0029342A" w:rsidP="00F82269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B24D19" w:rsidRPr="00D84C00" w:rsidRDefault="00B24D19" w:rsidP="00F82269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D84C00">
              <w:rPr>
                <w:b/>
                <w:color w:val="00B050"/>
                <w:sz w:val="24"/>
                <w:szCs w:val="24"/>
              </w:rPr>
              <w:t>Class Assignments</w:t>
            </w:r>
          </w:p>
        </w:tc>
        <w:tc>
          <w:tcPr>
            <w:tcW w:w="3960" w:type="dxa"/>
          </w:tcPr>
          <w:p w:rsidR="00B24D19" w:rsidRPr="00D84C00" w:rsidRDefault="006F274F" w:rsidP="006F274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3A84ADD" wp14:editId="7A4CE50F">
                  <wp:simplePos x="0" y="0"/>
                  <wp:positionH relativeFrom="column">
                    <wp:posOffset>1073150</wp:posOffset>
                  </wp:positionH>
                  <wp:positionV relativeFrom="paragraph">
                    <wp:posOffset>473075</wp:posOffset>
                  </wp:positionV>
                  <wp:extent cx="1390650" cy="275590"/>
                  <wp:effectExtent l="0" t="0" r="0" b="0"/>
                  <wp:wrapSquare wrapText="bothSides"/>
                  <wp:docPr id="19" name="Picture 19" descr="https://tse3.mm.bing.net/th?id=OIP.O_w0OGbM2jILSPIt-tJtYQHaBe&amp;pid=Api&amp;P=0&amp;w=506&amp;h=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O_w0OGbM2jILSPIt-tJtYQHaBe&amp;pid=Api&amp;P=0&amp;w=506&amp;h=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A3F0DD" wp14:editId="2C5C073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137160</wp:posOffset>
                  </wp:positionV>
                  <wp:extent cx="941705" cy="641985"/>
                  <wp:effectExtent l="0" t="0" r="0" b="571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05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33025" w:rsidRPr="00935733" w:rsidTr="005F1E6B">
        <w:trPr>
          <w:trHeight w:val="653"/>
        </w:trPr>
        <w:tc>
          <w:tcPr>
            <w:tcW w:w="1063" w:type="dxa"/>
            <w:vMerge w:val="restart"/>
          </w:tcPr>
          <w:p w:rsidR="00733025" w:rsidRDefault="00733025" w:rsidP="00733025">
            <w:pPr>
              <w:rPr>
                <w:b/>
                <w:i/>
                <w:sz w:val="36"/>
                <w:szCs w:val="36"/>
              </w:rPr>
            </w:pPr>
          </w:p>
          <w:p w:rsidR="00733025" w:rsidRDefault="00733025" w:rsidP="00733025">
            <w:pPr>
              <w:rPr>
                <w:b/>
                <w:i/>
                <w:sz w:val="36"/>
                <w:szCs w:val="36"/>
              </w:rPr>
            </w:pPr>
          </w:p>
          <w:p w:rsidR="00733025" w:rsidRPr="003845AC" w:rsidRDefault="00733025" w:rsidP="007330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733025" w:rsidRPr="009C5324" w:rsidRDefault="00733025" w:rsidP="0073302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733025" w:rsidRPr="009C5324" w:rsidRDefault="00733025" w:rsidP="0073302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733025" w:rsidRDefault="00733025" w:rsidP="0073302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733025" w:rsidRDefault="00733025" w:rsidP="00733025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733025" w:rsidRPr="002463A5" w:rsidRDefault="00733025" w:rsidP="0073302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#39</w:t>
            </w:r>
          </w:p>
        </w:tc>
        <w:tc>
          <w:tcPr>
            <w:tcW w:w="1542" w:type="dxa"/>
          </w:tcPr>
          <w:p w:rsidR="00733025" w:rsidRDefault="00733025" w:rsidP="00733025">
            <w:pPr>
              <w:jc w:val="center"/>
            </w:pPr>
            <w:r>
              <w:t>Monday</w:t>
            </w:r>
          </w:p>
          <w:p w:rsidR="00733025" w:rsidRPr="00935733" w:rsidRDefault="006F274F" w:rsidP="00733025">
            <w:pPr>
              <w:jc w:val="center"/>
            </w:pPr>
            <w:r>
              <w:t>April 27, 2020</w:t>
            </w:r>
          </w:p>
        </w:tc>
        <w:tc>
          <w:tcPr>
            <w:tcW w:w="6570" w:type="dxa"/>
          </w:tcPr>
          <w:p w:rsidR="00567171" w:rsidRDefault="006702E4" w:rsidP="006702E4">
            <w:r>
              <w:t>Words to Know</w:t>
            </w:r>
          </w:p>
          <w:p w:rsidR="006702E4" w:rsidRDefault="006702E4" w:rsidP="006702E4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Students are to identify words and write using vocabulary related to professions in a community.     </w:t>
            </w:r>
          </w:p>
          <w:p w:rsidR="006702E4" w:rsidRDefault="006702E4" w:rsidP="006702E4">
            <w:pPr>
              <w:pStyle w:val="ListParagraph"/>
              <w:spacing w:after="0" w:line="240" w:lineRule="auto"/>
            </w:pPr>
            <w:r>
              <w:t xml:space="preserve">                                                       TB pgs</w:t>
            </w:r>
            <w:r w:rsidR="005371B2">
              <w:t xml:space="preserve">. </w:t>
            </w:r>
            <w:r>
              <w:t>174-175/ WB pgs. 62-63</w:t>
            </w:r>
          </w:p>
        </w:tc>
        <w:tc>
          <w:tcPr>
            <w:tcW w:w="3960" w:type="dxa"/>
          </w:tcPr>
          <w:p w:rsidR="00927FC3" w:rsidRDefault="00927FC3" w:rsidP="0067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  <w:r w:rsidR="006702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submit</w:t>
            </w:r>
            <w:r w:rsidR="006702E4" w:rsidRPr="00AB63DF">
              <w:rPr>
                <w:sz w:val="24"/>
                <w:szCs w:val="24"/>
              </w:rPr>
              <w:t xml:space="preserve"> </w:t>
            </w:r>
            <w:r w:rsidR="00D21CA0">
              <w:rPr>
                <w:sz w:val="24"/>
                <w:szCs w:val="24"/>
              </w:rPr>
              <w:t xml:space="preserve">via email. </w:t>
            </w:r>
          </w:p>
          <w:p w:rsidR="006702E4" w:rsidRPr="00927FC3" w:rsidRDefault="00D21CA0" w:rsidP="006702E4">
            <w:pPr>
              <w:jc w:val="center"/>
              <w:rPr>
                <w:b/>
                <w:sz w:val="24"/>
                <w:szCs w:val="24"/>
              </w:rPr>
            </w:pPr>
            <w:r w:rsidRPr="00927FC3">
              <w:rPr>
                <w:b/>
                <w:sz w:val="24"/>
                <w:szCs w:val="24"/>
                <w:highlight w:val="yellow"/>
              </w:rPr>
              <w:t>Daily please!</w:t>
            </w:r>
          </w:p>
          <w:p w:rsidR="008C4E22" w:rsidRPr="0019364F" w:rsidRDefault="008C4E22" w:rsidP="00567171">
            <w:pPr>
              <w:rPr>
                <w:sz w:val="24"/>
                <w:szCs w:val="24"/>
              </w:rPr>
            </w:pPr>
          </w:p>
        </w:tc>
      </w:tr>
      <w:tr w:rsidR="006702E4" w:rsidTr="005F1E6B">
        <w:trPr>
          <w:trHeight w:val="170"/>
        </w:trPr>
        <w:tc>
          <w:tcPr>
            <w:tcW w:w="1063" w:type="dxa"/>
            <w:vMerge/>
          </w:tcPr>
          <w:p w:rsidR="006702E4" w:rsidRPr="0076718F" w:rsidRDefault="006702E4" w:rsidP="006702E4"/>
        </w:tc>
        <w:tc>
          <w:tcPr>
            <w:tcW w:w="1542" w:type="dxa"/>
          </w:tcPr>
          <w:p w:rsidR="006702E4" w:rsidRDefault="006702E4" w:rsidP="006702E4">
            <w:pPr>
              <w:jc w:val="center"/>
            </w:pPr>
            <w:r>
              <w:t>Tuesday</w:t>
            </w:r>
          </w:p>
          <w:p w:rsidR="006702E4" w:rsidRDefault="006702E4" w:rsidP="006702E4">
            <w:pPr>
              <w:jc w:val="center"/>
            </w:pPr>
            <w:r>
              <w:t>April 28, 2020</w:t>
            </w:r>
          </w:p>
          <w:p w:rsidR="006702E4" w:rsidRDefault="006702E4" w:rsidP="006702E4">
            <w:pPr>
              <w:jc w:val="center"/>
            </w:pPr>
          </w:p>
        </w:tc>
        <w:tc>
          <w:tcPr>
            <w:tcW w:w="6570" w:type="dxa"/>
          </w:tcPr>
          <w:p w:rsidR="006702E4" w:rsidRDefault="006702E4" w:rsidP="006702E4">
            <w:r>
              <w:t>People in My Community</w:t>
            </w:r>
          </w:p>
          <w:p w:rsidR="006702E4" w:rsidRDefault="006702E4" w:rsidP="006702E4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Students are to identify community locations and recognize community workers.                                                TB pg. 158-159   </w:t>
            </w:r>
          </w:p>
        </w:tc>
        <w:tc>
          <w:tcPr>
            <w:tcW w:w="3960" w:type="dxa"/>
          </w:tcPr>
          <w:p w:rsidR="006702E4" w:rsidRDefault="006702E4" w:rsidP="006702E4">
            <w:pPr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FF0000"/>
                <w:sz w:val="24"/>
                <w:szCs w:val="24"/>
              </w:rPr>
              <w:t xml:space="preserve">Discuss p. 158 Let’s Predict! </w:t>
            </w:r>
          </w:p>
          <w:p w:rsidR="006702E4" w:rsidRDefault="00927FC3" w:rsidP="006702E4">
            <w:pPr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FF0000"/>
                <w:sz w:val="24"/>
                <w:szCs w:val="24"/>
              </w:rPr>
              <w:t>p</w:t>
            </w:r>
            <w:r w:rsidR="006702E4">
              <w:rPr>
                <w:rFonts w:ascii="Calibri" w:eastAsia="Times New Roman" w:hAnsi="Calibri" w:cs="Arial"/>
                <w:color w:val="FF0000"/>
                <w:sz w:val="24"/>
                <w:szCs w:val="24"/>
              </w:rPr>
              <w:t>g. 159</w:t>
            </w:r>
            <w:r w:rsidR="006702E4" w:rsidRPr="00C73B98">
              <w:rPr>
                <w:rFonts w:ascii="Calibri" w:eastAsia="Times New Roman" w:hAnsi="Calibri" w:cs="Arial"/>
                <w:color w:val="FF0000"/>
                <w:sz w:val="24"/>
                <w:szCs w:val="24"/>
              </w:rPr>
              <w:t xml:space="preserve"> work only on exercises </w:t>
            </w:r>
            <w:r w:rsidR="006702E4">
              <w:rPr>
                <w:rFonts w:ascii="Calibri" w:eastAsia="Times New Roman" w:hAnsi="Calibri" w:cs="Arial"/>
                <w:color w:val="FF0000"/>
                <w:sz w:val="24"/>
                <w:szCs w:val="24"/>
              </w:rPr>
              <w:t>1-2</w:t>
            </w:r>
          </w:p>
          <w:p w:rsidR="0029342A" w:rsidRDefault="00927FC3" w:rsidP="006702E4">
            <w:pPr>
              <w:jc w:val="center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and submit </w:t>
            </w:r>
            <w:r w:rsidR="0029342A">
              <w:rPr>
                <w:sz w:val="24"/>
                <w:szCs w:val="24"/>
              </w:rPr>
              <w:t>via email.</w:t>
            </w:r>
          </w:p>
          <w:p w:rsidR="0029342A" w:rsidRPr="0070368B" w:rsidRDefault="0029342A" w:rsidP="006702E4">
            <w:pPr>
              <w:jc w:val="center"/>
              <w:rPr>
                <w:sz w:val="24"/>
                <w:szCs w:val="24"/>
              </w:rPr>
            </w:pPr>
          </w:p>
        </w:tc>
      </w:tr>
      <w:tr w:rsidR="006702E4" w:rsidRPr="00A52E0C" w:rsidTr="005F1E6B">
        <w:trPr>
          <w:trHeight w:val="170"/>
        </w:trPr>
        <w:tc>
          <w:tcPr>
            <w:tcW w:w="1063" w:type="dxa"/>
            <w:vMerge/>
          </w:tcPr>
          <w:p w:rsidR="006702E4" w:rsidRDefault="006702E4" w:rsidP="006702E4"/>
        </w:tc>
        <w:tc>
          <w:tcPr>
            <w:tcW w:w="1542" w:type="dxa"/>
          </w:tcPr>
          <w:p w:rsidR="006702E4" w:rsidRDefault="006702E4" w:rsidP="006702E4">
            <w:pPr>
              <w:jc w:val="center"/>
            </w:pPr>
            <w:r>
              <w:t>Wednesday</w:t>
            </w:r>
          </w:p>
          <w:p w:rsidR="006702E4" w:rsidRDefault="006702E4" w:rsidP="006702E4">
            <w:pPr>
              <w:jc w:val="center"/>
            </w:pPr>
            <w:r>
              <w:t>April 29, 2020</w:t>
            </w:r>
          </w:p>
          <w:p w:rsidR="006702E4" w:rsidRDefault="006702E4" w:rsidP="006702E4">
            <w:pPr>
              <w:jc w:val="center"/>
            </w:pPr>
          </w:p>
        </w:tc>
        <w:tc>
          <w:tcPr>
            <w:tcW w:w="6570" w:type="dxa"/>
          </w:tcPr>
          <w:p w:rsidR="006702E4" w:rsidRDefault="006702E4" w:rsidP="00670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Let’s Read! What Mary wants to be? </w:t>
            </w:r>
          </w:p>
          <w:p w:rsidR="006702E4" w:rsidRPr="00567171" w:rsidRDefault="006702E4" w:rsidP="006702E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t>Students are to identify community locations and recognize community workers.                                              TB pgs. 160-167</w:t>
            </w:r>
          </w:p>
        </w:tc>
        <w:tc>
          <w:tcPr>
            <w:tcW w:w="3960" w:type="dxa"/>
          </w:tcPr>
          <w:p w:rsidR="00B84985" w:rsidRDefault="00B84985" w:rsidP="007376C4">
            <w:pPr>
              <w:rPr>
                <w:color w:val="FF0000"/>
                <w:sz w:val="24"/>
                <w:szCs w:val="24"/>
              </w:rPr>
            </w:pPr>
          </w:p>
          <w:p w:rsidR="006702E4" w:rsidRPr="00200C48" w:rsidRDefault="00B84985" w:rsidP="00B8498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English Skills: Reading </w:t>
            </w:r>
            <w:bookmarkStart w:id="0" w:name="_GoBack"/>
            <w:bookmarkEnd w:id="0"/>
          </w:p>
        </w:tc>
      </w:tr>
      <w:tr w:rsidR="006702E4" w:rsidTr="005F1E6B">
        <w:trPr>
          <w:trHeight w:val="170"/>
        </w:trPr>
        <w:tc>
          <w:tcPr>
            <w:tcW w:w="1063" w:type="dxa"/>
            <w:vMerge/>
          </w:tcPr>
          <w:p w:rsidR="006702E4" w:rsidRPr="00A52E0C" w:rsidRDefault="006702E4" w:rsidP="006702E4"/>
        </w:tc>
        <w:tc>
          <w:tcPr>
            <w:tcW w:w="1542" w:type="dxa"/>
          </w:tcPr>
          <w:p w:rsidR="006702E4" w:rsidRDefault="006702E4" w:rsidP="006702E4">
            <w:pPr>
              <w:jc w:val="center"/>
            </w:pPr>
            <w:r>
              <w:t>Thursday</w:t>
            </w:r>
          </w:p>
          <w:p w:rsidR="006702E4" w:rsidRDefault="006702E4" w:rsidP="006702E4">
            <w:pPr>
              <w:jc w:val="center"/>
            </w:pPr>
            <w:r>
              <w:t>April 30, 2020</w:t>
            </w:r>
          </w:p>
          <w:p w:rsidR="006702E4" w:rsidRDefault="006702E4" w:rsidP="006702E4">
            <w:pPr>
              <w:jc w:val="center"/>
            </w:pPr>
          </w:p>
        </w:tc>
        <w:tc>
          <w:tcPr>
            <w:tcW w:w="6570" w:type="dxa"/>
          </w:tcPr>
          <w:p w:rsidR="006702E4" w:rsidRDefault="006702E4" w:rsidP="00670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Think About It </w:t>
            </w:r>
          </w:p>
          <w:p w:rsidR="006702E4" w:rsidRPr="005F1E6B" w:rsidRDefault="006702E4" w:rsidP="006702E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Students are to identify important details in the story.     </w:t>
            </w:r>
          </w:p>
          <w:p w:rsidR="006702E4" w:rsidRPr="005F1E6B" w:rsidRDefault="006702E4" w:rsidP="006702E4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TB pgs. 168-169</w:t>
            </w:r>
          </w:p>
        </w:tc>
        <w:tc>
          <w:tcPr>
            <w:tcW w:w="3960" w:type="dxa"/>
          </w:tcPr>
          <w:p w:rsidR="006702E4" w:rsidRPr="003811C9" w:rsidRDefault="0029342A" w:rsidP="006702E4">
            <w:pPr>
              <w:rPr>
                <w:sz w:val="24"/>
                <w:szCs w:val="24"/>
              </w:rPr>
            </w:pPr>
            <w:r w:rsidRPr="00AB63DF">
              <w:rPr>
                <w:sz w:val="24"/>
                <w:szCs w:val="24"/>
              </w:rPr>
              <w:t xml:space="preserve"> </w:t>
            </w:r>
            <w:r w:rsidR="00927FC3">
              <w:rPr>
                <w:sz w:val="24"/>
                <w:szCs w:val="24"/>
              </w:rPr>
              <w:t>Complete and submit</w:t>
            </w:r>
            <w:r w:rsidRPr="00AB63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via email.</w:t>
            </w:r>
          </w:p>
        </w:tc>
      </w:tr>
      <w:tr w:rsidR="006702E4" w:rsidRPr="003811C9" w:rsidTr="005F1E6B">
        <w:trPr>
          <w:trHeight w:val="962"/>
        </w:trPr>
        <w:tc>
          <w:tcPr>
            <w:tcW w:w="1063" w:type="dxa"/>
            <w:vMerge/>
          </w:tcPr>
          <w:p w:rsidR="006702E4" w:rsidRDefault="006702E4" w:rsidP="006702E4"/>
        </w:tc>
        <w:tc>
          <w:tcPr>
            <w:tcW w:w="1542" w:type="dxa"/>
          </w:tcPr>
          <w:p w:rsidR="006702E4" w:rsidRDefault="006702E4" w:rsidP="006702E4">
            <w:pPr>
              <w:jc w:val="center"/>
            </w:pPr>
            <w:r>
              <w:t>Friday</w:t>
            </w:r>
          </w:p>
          <w:p w:rsidR="006702E4" w:rsidRDefault="006702E4" w:rsidP="006702E4">
            <w:pPr>
              <w:jc w:val="center"/>
            </w:pPr>
            <w:r>
              <w:t>May 1, 2020</w:t>
            </w:r>
          </w:p>
          <w:p w:rsidR="006702E4" w:rsidRPr="00B36E36" w:rsidRDefault="006702E4" w:rsidP="006702E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70" w:type="dxa"/>
          </w:tcPr>
          <w:p w:rsidR="0029342A" w:rsidRDefault="0029342A" w:rsidP="0029342A">
            <w:pPr>
              <w:jc w:val="center"/>
              <w:rPr>
                <w:highlight w:val="yellow"/>
              </w:rPr>
            </w:pPr>
          </w:p>
          <w:p w:rsidR="0029342A" w:rsidRDefault="0029342A" w:rsidP="0029342A">
            <w:pPr>
              <w:jc w:val="center"/>
            </w:pPr>
            <w:r>
              <w:rPr>
                <w:highlight w:val="yellow"/>
              </w:rPr>
              <w:t xml:space="preserve">Fluency </w:t>
            </w:r>
            <w:r w:rsidRPr="006702E4">
              <w:rPr>
                <w:highlight w:val="yellow"/>
              </w:rPr>
              <w:t>Timed</w:t>
            </w:r>
            <w:r>
              <w:rPr>
                <w:highlight w:val="yellow"/>
              </w:rPr>
              <w:t xml:space="preserve"> Reading Audio Assessment</w:t>
            </w:r>
            <w:r w:rsidRPr="006702E4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is </w:t>
            </w:r>
            <w:r w:rsidRPr="006702E4">
              <w:rPr>
                <w:highlight w:val="yellow"/>
              </w:rPr>
              <w:t>due today</w:t>
            </w:r>
            <w:r>
              <w:t>.</w:t>
            </w:r>
          </w:p>
          <w:p w:rsidR="00D21CA0" w:rsidRPr="00D21CA0" w:rsidRDefault="00D21CA0" w:rsidP="00D21CA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702E4" w:rsidRDefault="006702E4" w:rsidP="006702E4"/>
          <w:p w:rsidR="0029342A" w:rsidRPr="003811C9" w:rsidRDefault="0029342A" w:rsidP="002934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5438" w:rsidRPr="003811C9" w:rsidRDefault="00CE5438" w:rsidP="00CE5438"/>
    <w:p w:rsidR="00CE5438" w:rsidRPr="003811C9" w:rsidRDefault="00CE5438" w:rsidP="00CE5438"/>
    <w:p w:rsidR="00CE5438" w:rsidRPr="003811C9" w:rsidRDefault="00CE5438" w:rsidP="00CE5438"/>
    <w:p w:rsidR="00CE5438" w:rsidRPr="003811C9" w:rsidRDefault="00CE5438" w:rsidP="00CE5438"/>
    <w:p w:rsidR="00CE5438" w:rsidRPr="003811C9" w:rsidRDefault="00CE5438" w:rsidP="00CE5438"/>
    <w:p w:rsidR="00CE5438" w:rsidRPr="003811C9" w:rsidRDefault="00CE5438" w:rsidP="00CE5438"/>
    <w:p w:rsidR="00CE5438" w:rsidRPr="003811C9" w:rsidRDefault="00CE5438" w:rsidP="00CE5438"/>
    <w:p w:rsidR="00CE5438" w:rsidRPr="003811C9" w:rsidRDefault="00CE5438" w:rsidP="00CE5438"/>
    <w:p w:rsidR="00CE5438" w:rsidRPr="003811C9" w:rsidRDefault="00CE5438" w:rsidP="00CE5438"/>
    <w:p w:rsidR="00CE5438" w:rsidRPr="003811C9" w:rsidRDefault="00CE5438" w:rsidP="00CE5438"/>
    <w:p w:rsidR="00CE5438" w:rsidRPr="003811C9" w:rsidRDefault="00CE5438" w:rsidP="00CE5438"/>
    <w:p w:rsidR="00CE5438" w:rsidRPr="003811C9" w:rsidRDefault="00CE5438" w:rsidP="00CE5438"/>
    <w:p w:rsidR="001F0758" w:rsidRDefault="001F0758"/>
    <w:p w:rsidR="004B1148" w:rsidRDefault="004B1148"/>
    <w:p w:rsidR="0029342A" w:rsidRDefault="0029342A"/>
    <w:p w:rsidR="00574208" w:rsidRDefault="00574208"/>
    <w:sectPr w:rsidR="00574208" w:rsidSect="00CE54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17D7"/>
    <w:multiLevelType w:val="hybridMultilevel"/>
    <w:tmpl w:val="F290423A"/>
    <w:lvl w:ilvl="0" w:tplc="895C0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1091B"/>
    <w:multiLevelType w:val="hybridMultilevel"/>
    <w:tmpl w:val="84B8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B3A67"/>
    <w:multiLevelType w:val="hybridMultilevel"/>
    <w:tmpl w:val="CDCE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D7A95"/>
    <w:multiLevelType w:val="hybridMultilevel"/>
    <w:tmpl w:val="CE90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2F4D"/>
    <w:multiLevelType w:val="hybridMultilevel"/>
    <w:tmpl w:val="8560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80DF0"/>
    <w:multiLevelType w:val="hybridMultilevel"/>
    <w:tmpl w:val="FF5C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C2B5C"/>
    <w:multiLevelType w:val="hybridMultilevel"/>
    <w:tmpl w:val="2FA2B174"/>
    <w:lvl w:ilvl="0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7" w15:restartNumberingAfterBreak="0">
    <w:nsid w:val="4B886F2A"/>
    <w:multiLevelType w:val="hybridMultilevel"/>
    <w:tmpl w:val="B558A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07CEC"/>
    <w:multiLevelType w:val="hybridMultilevel"/>
    <w:tmpl w:val="1C24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D3717"/>
    <w:multiLevelType w:val="hybridMultilevel"/>
    <w:tmpl w:val="F438B2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407E9"/>
    <w:multiLevelType w:val="hybridMultilevel"/>
    <w:tmpl w:val="16E4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0018D"/>
    <w:multiLevelType w:val="hybridMultilevel"/>
    <w:tmpl w:val="FCA0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87BD5"/>
    <w:multiLevelType w:val="hybridMultilevel"/>
    <w:tmpl w:val="C7B0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9442A"/>
    <w:multiLevelType w:val="hybridMultilevel"/>
    <w:tmpl w:val="93B05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6E51ED"/>
    <w:multiLevelType w:val="hybridMultilevel"/>
    <w:tmpl w:val="95F2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25D30"/>
    <w:multiLevelType w:val="hybridMultilevel"/>
    <w:tmpl w:val="6A54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D50B3"/>
    <w:multiLevelType w:val="hybridMultilevel"/>
    <w:tmpl w:val="A5E8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3"/>
  </w:num>
  <w:num w:numId="5">
    <w:abstractNumId w:val="3"/>
  </w:num>
  <w:num w:numId="6">
    <w:abstractNumId w:val="14"/>
  </w:num>
  <w:num w:numId="7">
    <w:abstractNumId w:val="4"/>
  </w:num>
  <w:num w:numId="8">
    <w:abstractNumId w:val="16"/>
  </w:num>
  <w:num w:numId="9">
    <w:abstractNumId w:val="0"/>
  </w:num>
  <w:num w:numId="10">
    <w:abstractNumId w:val="10"/>
  </w:num>
  <w:num w:numId="11">
    <w:abstractNumId w:val="2"/>
  </w:num>
  <w:num w:numId="12">
    <w:abstractNumId w:val="15"/>
  </w:num>
  <w:num w:numId="13">
    <w:abstractNumId w:val="12"/>
  </w:num>
  <w:num w:numId="14">
    <w:abstractNumId w:val="6"/>
  </w:num>
  <w:num w:numId="15">
    <w:abstractNumId w:val="8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38"/>
    <w:rsid w:val="000114F2"/>
    <w:rsid w:val="000205D5"/>
    <w:rsid w:val="00093864"/>
    <w:rsid w:val="000C1A29"/>
    <w:rsid w:val="000E01A6"/>
    <w:rsid w:val="000E6BED"/>
    <w:rsid w:val="000F3DDB"/>
    <w:rsid w:val="000F4253"/>
    <w:rsid w:val="00100642"/>
    <w:rsid w:val="00100D2F"/>
    <w:rsid w:val="00147EF6"/>
    <w:rsid w:val="0019364F"/>
    <w:rsid w:val="001B6932"/>
    <w:rsid w:val="001E30B3"/>
    <w:rsid w:val="001F0758"/>
    <w:rsid w:val="00200C48"/>
    <w:rsid w:val="00211528"/>
    <w:rsid w:val="00235DD2"/>
    <w:rsid w:val="002418F7"/>
    <w:rsid w:val="00255F0F"/>
    <w:rsid w:val="0029342A"/>
    <w:rsid w:val="002A005F"/>
    <w:rsid w:val="002C7CD7"/>
    <w:rsid w:val="002D35B7"/>
    <w:rsid w:val="002E19F3"/>
    <w:rsid w:val="002E5044"/>
    <w:rsid w:val="00330745"/>
    <w:rsid w:val="00344F27"/>
    <w:rsid w:val="00370D7F"/>
    <w:rsid w:val="003875E0"/>
    <w:rsid w:val="003A1D4B"/>
    <w:rsid w:val="0040049B"/>
    <w:rsid w:val="00411B60"/>
    <w:rsid w:val="00440F86"/>
    <w:rsid w:val="00460F79"/>
    <w:rsid w:val="0048300A"/>
    <w:rsid w:val="004B1148"/>
    <w:rsid w:val="005371B2"/>
    <w:rsid w:val="00567171"/>
    <w:rsid w:val="00574208"/>
    <w:rsid w:val="0058404C"/>
    <w:rsid w:val="005865D0"/>
    <w:rsid w:val="005B7D65"/>
    <w:rsid w:val="005E18BE"/>
    <w:rsid w:val="005F1E6B"/>
    <w:rsid w:val="006175FB"/>
    <w:rsid w:val="006702E4"/>
    <w:rsid w:val="0069150C"/>
    <w:rsid w:val="006F274F"/>
    <w:rsid w:val="006F5FF1"/>
    <w:rsid w:val="0070368B"/>
    <w:rsid w:val="00733025"/>
    <w:rsid w:val="007376C4"/>
    <w:rsid w:val="00766CAC"/>
    <w:rsid w:val="007B5F8C"/>
    <w:rsid w:val="007E781E"/>
    <w:rsid w:val="0081359E"/>
    <w:rsid w:val="0083400E"/>
    <w:rsid w:val="00837869"/>
    <w:rsid w:val="0086634F"/>
    <w:rsid w:val="00873868"/>
    <w:rsid w:val="008B3B8C"/>
    <w:rsid w:val="008C4E22"/>
    <w:rsid w:val="00914CA0"/>
    <w:rsid w:val="00920593"/>
    <w:rsid w:val="00922235"/>
    <w:rsid w:val="00927FC3"/>
    <w:rsid w:val="00974CEE"/>
    <w:rsid w:val="00A025CF"/>
    <w:rsid w:val="00A0411E"/>
    <w:rsid w:val="00A3176B"/>
    <w:rsid w:val="00A849F6"/>
    <w:rsid w:val="00A91CFE"/>
    <w:rsid w:val="00AD0122"/>
    <w:rsid w:val="00AF5B3F"/>
    <w:rsid w:val="00B07195"/>
    <w:rsid w:val="00B24D19"/>
    <w:rsid w:val="00B836CD"/>
    <w:rsid w:val="00B84985"/>
    <w:rsid w:val="00B94263"/>
    <w:rsid w:val="00BD3554"/>
    <w:rsid w:val="00BE6A52"/>
    <w:rsid w:val="00BF5F00"/>
    <w:rsid w:val="00BF709D"/>
    <w:rsid w:val="00C038A0"/>
    <w:rsid w:val="00C17266"/>
    <w:rsid w:val="00C94875"/>
    <w:rsid w:val="00CC2D5D"/>
    <w:rsid w:val="00CC5DF1"/>
    <w:rsid w:val="00CE5438"/>
    <w:rsid w:val="00CF7201"/>
    <w:rsid w:val="00D21CA0"/>
    <w:rsid w:val="00D25946"/>
    <w:rsid w:val="00D6438A"/>
    <w:rsid w:val="00D84C00"/>
    <w:rsid w:val="00DC01CA"/>
    <w:rsid w:val="00DE1E83"/>
    <w:rsid w:val="00E0098B"/>
    <w:rsid w:val="00E07A60"/>
    <w:rsid w:val="00E22BF8"/>
    <w:rsid w:val="00E83DDF"/>
    <w:rsid w:val="00F023FB"/>
    <w:rsid w:val="00F9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37299-DA8B-4191-AE74-AF702993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438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5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Martinez</dc:creator>
  <cp:keywords/>
  <dc:description/>
  <cp:lastModifiedBy>Jesse Martinez</cp:lastModifiedBy>
  <cp:revision>2</cp:revision>
  <dcterms:created xsi:type="dcterms:W3CDTF">2020-04-26T20:16:00Z</dcterms:created>
  <dcterms:modified xsi:type="dcterms:W3CDTF">2020-04-26T20:16:00Z</dcterms:modified>
</cp:coreProperties>
</file>